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5FC6AA2F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 xml:space="preserve">.P. Statistics 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4ED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05B64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4C0E79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964ED7">
        <w:rPr>
          <w:rFonts w:ascii="Times New Roman" w:hAnsi="Times New Roman" w:cs="Times New Roman"/>
          <w:b/>
          <w:bCs/>
          <w:sz w:val="28"/>
          <w:szCs w:val="28"/>
        </w:rPr>
        <w:t xml:space="preserve"> – 3/</w:t>
      </w:r>
      <w:r w:rsidR="004C0E79">
        <w:rPr>
          <w:rFonts w:ascii="Times New Roman" w:hAnsi="Times New Roman" w:cs="Times New Roman"/>
          <w:b/>
          <w:bCs/>
          <w:sz w:val="28"/>
          <w:szCs w:val="28"/>
        </w:rPr>
        <w:t>28</w:t>
      </w:r>
      <w:bookmarkStart w:id="0" w:name="_GoBack"/>
      <w:bookmarkEnd w:id="0"/>
      <w:r w:rsidR="00705B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668"/>
        <w:gridCol w:w="2130"/>
        <w:gridCol w:w="2288"/>
        <w:gridCol w:w="2631"/>
        <w:gridCol w:w="2611"/>
        <w:gridCol w:w="2220"/>
        <w:gridCol w:w="2118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48DB5173" w14:textId="77777777" w:rsidR="007F22C4" w:rsidRPr="00BF18A7" w:rsidRDefault="007F22C4" w:rsidP="007F22C4">
            <w:pPr>
              <w:rPr>
                <w:sz w:val="20"/>
                <w:szCs w:val="20"/>
              </w:rPr>
            </w:pPr>
            <w:r w:rsidRPr="00217F20">
              <w:rPr>
                <w:sz w:val="20"/>
                <w:szCs w:val="20"/>
              </w:rPr>
              <w:t>AP Standard IV</w:t>
            </w:r>
            <w:r>
              <w:rPr>
                <w:sz w:val="20"/>
                <w:szCs w:val="20"/>
              </w:rPr>
              <w:t>A</w:t>
            </w:r>
            <w:r w:rsidRPr="00217F20">
              <w:rPr>
                <w:sz w:val="20"/>
                <w:szCs w:val="20"/>
              </w:rPr>
              <w:t xml:space="preserve">:  Estimate population parameters and test hypotheses </w:t>
            </w:r>
            <w:r>
              <w:rPr>
                <w:sz w:val="20"/>
                <w:szCs w:val="20"/>
              </w:rPr>
              <w:t xml:space="preserve">for means, when </w:t>
            </w:r>
            <w:r w:rsidRPr="001F44ED">
              <w:rPr>
                <w:position w:val="-6"/>
                <w:sz w:val="20"/>
                <w:szCs w:val="20"/>
              </w:rPr>
              <w:object w:dxaOrig="220" w:dyaOrig="200" w14:anchorId="0DD88F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4pt;height:9.6pt" o:ole="">
                  <v:imagedata r:id="rId11" o:title=""/>
                </v:shape>
                <o:OLEObject Type="Embed" ProgID="Equation.3" ShapeID="_x0000_i1025" DrawAspect="Content" ObjectID="_1804047337" r:id="rId12"/>
              </w:object>
            </w:r>
            <w:r>
              <w:rPr>
                <w:sz w:val="20"/>
                <w:szCs w:val="20"/>
              </w:rPr>
              <w:t xml:space="preserve"> is known and when </w:t>
            </w:r>
            <w:r w:rsidRPr="001F44ED">
              <w:rPr>
                <w:position w:val="-6"/>
                <w:sz w:val="20"/>
                <w:szCs w:val="20"/>
              </w:rPr>
              <w:object w:dxaOrig="220" w:dyaOrig="200" w14:anchorId="480D7F59">
                <v:shape id="_x0000_i1026" type="#_x0000_t75" style="width:11.4pt;height:9.6pt" o:ole="">
                  <v:imagedata r:id="rId13" o:title=""/>
                </v:shape>
                <o:OLEObject Type="Embed" ProgID="Equation.3" ShapeID="_x0000_i1026" DrawAspect="Content" ObjectID="_1804047338" r:id="rId14"/>
              </w:object>
            </w:r>
            <w:r>
              <w:rPr>
                <w:sz w:val="20"/>
                <w:szCs w:val="20"/>
              </w:rPr>
              <w:t xml:space="preserve"> is unknown.</w:t>
            </w:r>
          </w:p>
          <w:p w14:paraId="0214EADA" w14:textId="2219EDC1" w:rsidR="00EA1AA7" w:rsidRPr="00EA1AA7" w:rsidRDefault="00895563" w:rsidP="008955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2C4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2C4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B2478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Canvas Quiz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DCE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proofErr w:type="spellStart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MyMathLab</w:t>
            </w:r>
            <w:proofErr w:type="spellEnd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/</w:t>
            </w:r>
            <w:proofErr w:type="spellStart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MathXL</w:t>
            </w:r>
            <w:proofErr w:type="spellEnd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A45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r w:rsidR="006C123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Applet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2C4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29481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FRQ’s</w:t>
            </w:r>
          </w:p>
        </w:tc>
      </w:tr>
      <w:tr w:rsidR="002E6873" w:rsidRPr="002F7AA4" w14:paraId="61082970" w14:textId="395B378E" w:rsidTr="00EB05B0">
        <w:trPr>
          <w:trHeight w:val="846"/>
        </w:trPr>
        <w:tc>
          <w:tcPr>
            <w:tcW w:w="228" w:type="pct"/>
            <w:vMerge w:val="restart"/>
            <w:vAlign w:val="center"/>
          </w:tcPr>
          <w:p w14:paraId="44EAFD9C" w14:textId="56E4169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6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80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8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890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57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22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2E6873" w:rsidRPr="002F7AA4" w14:paraId="0E64154E" w14:textId="641156C7" w:rsidTr="00EB05B0">
        <w:trPr>
          <w:trHeight w:val="58"/>
        </w:trPr>
        <w:tc>
          <w:tcPr>
            <w:tcW w:w="228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6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0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44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22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F22C4" w:rsidRPr="002F7AA4" w14:paraId="2C055FC8" w14:textId="52AB58AE" w:rsidTr="00EB05B0">
        <w:trPr>
          <w:cantSplit/>
          <w:trHeight w:val="1394"/>
        </w:trPr>
        <w:tc>
          <w:tcPr>
            <w:tcW w:w="228" w:type="pct"/>
            <w:textDirection w:val="btLr"/>
            <w:vAlign w:val="center"/>
          </w:tcPr>
          <w:p w14:paraId="0BDF9A6E" w14:textId="77777777" w:rsidR="007F22C4" w:rsidRPr="002F7AA4" w:rsidRDefault="007F22C4" w:rsidP="007F22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26" w:type="pct"/>
          </w:tcPr>
          <w:p w14:paraId="3368FC0E" w14:textId="77777777" w:rsidR="007F22C4" w:rsidRDefault="007F22C4" w:rsidP="007F22C4">
            <w:pPr>
              <w:jc w:val="center"/>
              <w:rPr>
                <w:rFonts w:cstheme="minorHAnsi"/>
              </w:rPr>
            </w:pPr>
          </w:p>
          <w:p w14:paraId="4B94D5A5" w14:textId="5EBA62EC" w:rsidR="007F22C4" w:rsidRPr="002E6873" w:rsidRDefault="007F22C4" w:rsidP="007F22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am learning about inferencing for means.</w:t>
            </w:r>
          </w:p>
        </w:tc>
        <w:tc>
          <w:tcPr>
            <w:tcW w:w="780" w:type="pct"/>
          </w:tcPr>
          <w:p w14:paraId="7FDAB3C7" w14:textId="77777777" w:rsidR="007F22C4" w:rsidRPr="00B82F3A" w:rsidRDefault="007F22C4" w:rsidP="007F22C4">
            <w:pPr>
              <w:jc w:val="center"/>
              <w:rPr>
                <w:sz w:val="12"/>
                <w:szCs w:val="12"/>
              </w:rPr>
            </w:pPr>
          </w:p>
          <w:p w14:paraId="688EE266" w14:textId="042FD47B" w:rsidR="007F22C4" w:rsidRPr="00705B64" w:rsidRDefault="007F22C4" w:rsidP="007F22C4">
            <w:pPr>
              <w:jc w:val="center"/>
              <w:rPr>
                <w:rFonts w:cstheme="minorHAnsi"/>
              </w:rPr>
            </w:pPr>
            <w:r>
              <w:t xml:space="preserve">I can estimate population parameters for means when </w:t>
            </w:r>
            <w:r w:rsidRPr="00B82F3A">
              <w:rPr>
                <w:position w:val="-6"/>
              </w:rPr>
              <w:object w:dxaOrig="220" w:dyaOrig="200" w14:anchorId="22D927DB">
                <v:shape id="_x0000_i1027" type="#_x0000_t75" style="width:11.4pt;height:9.6pt" o:ole="">
                  <v:imagedata r:id="rId11" o:title=""/>
                </v:shape>
                <o:OLEObject Type="Embed" ProgID="Equation.3" ShapeID="_x0000_i1027" DrawAspect="Content" ObjectID="_1804047339" r:id="rId15"/>
              </w:object>
            </w:r>
            <w:r>
              <w:t>is unknown.</w:t>
            </w:r>
          </w:p>
        </w:tc>
        <w:tc>
          <w:tcPr>
            <w:tcW w:w="897" w:type="pct"/>
          </w:tcPr>
          <w:p w14:paraId="005D4937" w14:textId="405C0CDC" w:rsidR="007F22C4" w:rsidRDefault="007F22C4" w:rsidP="007F22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Revisit #2</w:t>
            </w:r>
          </w:p>
          <w:p w14:paraId="2B220982" w14:textId="77777777" w:rsidR="007F22C4" w:rsidRDefault="007F22C4" w:rsidP="007F22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on Chapter 17 Quiz </w:t>
            </w:r>
          </w:p>
          <w:p w14:paraId="3DEEC669" w14:textId="32580AA3" w:rsidR="007F22C4" w:rsidRPr="00705B64" w:rsidRDefault="007F22C4" w:rsidP="007F22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*Notice that these procedures can only be used when </w:t>
            </w:r>
            <w:r w:rsidRPr="00B82F3A">
              <w:rPr>
                <w:position w:val="-6"/>
              </w:rPr>
              <w:object w:dxaOrig="220" w:dyaOrig="200" w14:anchorId="600D5EC9">
                <v:shape id="_x0000_i1028" type="#_x0000_t75" style="width:11.4pt;height:9.6pt" o:ole="">
                  <v:imagedata r:id="rId11" o:title=""/>
                </v:shape>
                <o:OLEObject Type="Embed" ProgID="Equation.3" ShapeID="_x0000_i1028" DrawAspect="Content" ObjectID="_1804047340" r:id="rId16"/>
              </w:object>
            </w:r>
            <w:r>
              <w:t>is KNOWN</w:t>
            </w:r>
          </w:p>
        </w:tc>
        <w:tc>
          <w:tcPr>
            <w:tcW w:w="890" w:type="pct"/>
          </w:tcPr>
          <w:p w14:paraId="71C32B4C" w14:textId="77777777" w:rsidR="007F22C4" w:rsidRPr="00B82F3A" w:rsidRDefault="007F22C4" w:rsidP="007F22C4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6760F3FA" w14:textId="77777777" w:rsidR="007F22C4" w:rsidRDefault="007F22C4" w:rsidP="007F22C4">
            <w:pPr>
              <w:jc w:val="center"/>
              <w:rPr>
                <w:rFonts w:cstheme="minorHAnsi"/>
              </w:rPr>
            </w:pPr>
          </w:p>
          <w:p w14:paraId="3656B9AB" w14:textId="0D7CA7D9" w:rsidR="007F22C4" w:rsidRPr="00705B64" w:rsidRDefault="007F22C4" w:rsidP="007F22C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Chapter 22 Notes pages 574 - 580</w:t>
            </w:r>
          </w:p>
        </w:tc>
        <w:tc>
          <w:tcPr>
            <w:tcW w:w="757" w:type="pct"/>
          </w:tcPr>
          <w:p w14:paraId="681FBDF2" w14:textId="77777777" w:rsidR="007F22C4" w:rsidRDefault="007F22C4" w:rsidP="007F22C4">
            <w:pPr>
              <w:jc w:val="center"/>
              <w:rPr>
                <w:rFonts w:cstheme="minorHAnsi"/>
              </w:rPr>
            </w:pPr>
          </w:p>
          <w:p w14:paraId="24C6E5B4" w14:textId="77777777" w:rsidR="007F22C4" w:rsidRPr="00B82F3A" w:rsidRDefault="007F22C4" w:rsidP="007F22C4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674581AC" w14:textId="77777777" w:rsidR="007F22C4" w:rsidRDefault="007F22C4" w:rsidP="007F22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#’s 4, 8, 10 </w:t>
            </w:r>
          </w:p>
          <w:p w14:paraId="45FB0818" w14:textId="0B0C05C1" w:rsidR="007F22C4" w:rsidRPr="00705B64" w:rsidRDefault="007F22C4" w:rsidP="007F22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pages 597 - 598</w:t>
            </w:r>
          </w:p>
        </w:tc>
        <w:tc>
          <w:tcPr>
            <w:tcW w:w="722" w:type="pct"/>
          </w:tcPr>
          <w:p w14:paraId="6A5B1600" w14:textId="77777777" w:rsidR="007F22C4" w:rsidRPr="007F22C4" w:rsidRDefault="007F22C4" w:rsidP="007F22C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</w:p>
          <w:p w14:paraId="1275E2E1" w14:textId="183D9255" w:rsidR="007F22C4" w:rsidRPr="00C238E5" w:rsidRDefault="007F22C4" w:rsidP="007F22C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Describe how the critical value </w:t>
            </w:r>
            <w:r w:rsidRPr="007F22C4">
              <w:rPr>
                <w:rFonts w:cstheme="minorHAnsi"/>
                <w:color w:val="000000"/>
                <w:position w:val="-6"/>
              </w:rPr>
              <w:object w:dxaOrig="240" w:dyaOrig="360" w14:anchorId="7AA105AA">
                <v:shape id="_x0000_i1029" type="#_x0000_t75" style="width:12pt;height:18pt" o:ole="">
                  <v:imagedata r:id="rId17" o:title=""/>
                </v:shape>
                <o:OLEObject Type="Embed" ProgID="Equation.DSMT4" ShapeID="_x0000_i1029" DrawAspect="Content" ObjectID="_1804047341" r:id="rId18"/>
              </w:object>
            </w:r>
            <w:r>
              <w:rPr>
                <w:rFonts w:cstheme="minorHAnsi"/>
                <w:color w:val="000000"/>
              </w:rPr>
              <w:t>changes as degrees of freedom increase</w:t>
            </w:r>
            <w:r w:rsidR="00167809">
              <w:rPr>
                <w:rFonts w:cstheme="minorHAnsi"/>
                <w:color w:val="000000"/>
              </w:rPr>
              <w:t>s.</w:t>
            </w:r>
          </w:p>
        </w:tc>
      </w:tr>
      <w:tr w:rsidR="007F22C4" w:rsidRPr="002F7AA4" w14:paraId="0B01928F" w14:textId="537EC6F9" w:rsidTr="00EB05B0">
        <w:trPr>
          <w:cantSplit/>
          <w:trHeight w:val="1358"/>
        </w:trPr>
        <w:tc>
          <w:tcPr>
            <w:tcW w:w="228" w:type="pct"/>
            <w:textDirection w:val="btLr"/>
            <w:vAlign w:val="center"/>
          </w:tcPr>
          <w:p w14:paraId="7DFE89F6" w14:textId="77777777" w:rsidR="007F22C4" w:rsidRPr="002F7AA4" w:rsidRDefault="007F22C4" w:rsidP="007F22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26" w:type="pct"/>
          </w:tcPr>
          <w:p w14:paraId="2899426C" w14:textId="77777777" w:rsidR="007F22C4" w:rsidRDefault="007F22C4" w:rsidP="007F22C4">
            <w:pPr>
              <w:jc w:val="center"/>
              <w:rPr>
                <w:rFonts w:cstheme="minorHAnsi"/>
              </w:rPr>
            </w:pPr>
          </w:p>
          <w:p w14:paraId="53128261" w14:textId="5D091119" w:rsidR="007F22C4" w:rsidRPr="005502DF" w:rsidRDefault="007F22C4" w:rsidP="007F22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am learning about inferencing for means.</w:t>
            </w:r>
          </w:p>
        </w:tc>
        <w:tc>
          <w:tcPr>
            <w:tcW w:w="780" w:type="pct"/>
          </w:tcPr>
          <w:p w14:paraId="46F7459F" w14:textId="77777777" w:rsidR="007F22C4" w:rsidRDefault="007F22C4" w:rsidP="007F22C4">
            <w:pPr>
              <w:jc w:val="center"/>
              <w:rPr>
                <w:sz w:val="12"/>
                <w:szCs w:val="12"/>
              </w:rPr>
            </w:pPr>
          </w:p>
          <w:p w14:paraId="5556F14F" w14:textId="1736BADB" w:rsidR="007F22C4" w:rsidRPr="00705B64" w:rsidRDefault="007F22C4" w:rsidP="007F22C4">
            <w:pPr>
              <w:jc w:val="center"/>
              <w:rPr>
                <w:rFonts w:cstheme="minorHAnsi"/>
                <w:bCs/>
              </w:rPr>
            </w:pPr>
            <w:r>
              <w:t xml:space="preserve">I can estimate population parameters for means when </w:t>
            </w:r>
            <w:r w:rsidRPr="00B82F3A">
              <w:rPr>
                <w:position w:val="-6"/>
              </w:rPr>
              <w:object w:dxaOrig="220" w:dyaOrig="200" w14:anchorId="70AD648C">
                <v:shape id="_x0000_i1030" type="#_x0000_t75" style="width:11.4pt;height:9.6pt" o:ole="">
                  <v:imagedata r:id="rId11" o:title=""/>
                </v:shape>
                <o:OLEObject Type="Embed" ProgID="Equation.3" ShapeID="_x0000_i1030" DrawAspect="Content" ObjectID="_1804047342" r:id="rId19"/>
              </w:object>
            </w:r>
            <w:r>
              <w:t>is unknown.</w:t>
            </w:r>
          </w:p>
        </w:tc>
        <w:tc>
          <w:tcPr>
            <w:tcW w:w="897" w:type="pct"/>
          </w:tcPr>
          <w:p w14:paraId="27AD3742" w14:textId="77777777" w:rsidR="007F22C4" w:rsidRDefault="007F22C4" w:rsidP="007F22C4">
            <w:pPr>
              <w:jc w:val="center"/>
              <w:rPr>
                <w:rFonts w:cstheme="minorHAnsi"/>
              </w:rPr>
            </w:pPr>
          </w:p>
          <w:p w14:paraId="3B2D9A78" w14:textId="77777777" w:rsidR="007F22C4" w:rsidRPr="00D84B08" w:rsidRDefault="007F22C4" w:rsidP="007F22C4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62486C05" w14:textId="20B44F1E" w:rsidR="007F22C4" w:rsidRPr="00705B64" w:rsidRDefault="007F22C4" w:rsidP="007F22C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Peer Check #’s 4, 8, 10 pages 597 - 598</w:t>
            </w:r>
          </w:p>
        </w:tc>
        <w:tc>
          <w:tcPr>
            <w:tcW w:w="890" w:type="pct"/>
          </w:tcPr>
          <w:p w14:paraId="1EFD3D90" w14:textId="77777777" w:rsidR="007F22C4" w:rsidRDefault="007F22C4" w:rsidP="007F22C4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742F8FE1" w14:textId="77777777" w:rsidR="007F22C4" w:rsidRDefault="007F22C4" w:rsidP="007F22C4">
            <w:pPr>
              <w:jc w:val="center"/>
              <w:rPr>
                <w:rFonts w:cstheme="minorHAnsi"/>
              </w:rPr>
            </w:pPr>
          </w:p>
          <w:p w14:paraId="4101652C" w14:textId="5FAFB162" w:rsidR="007F22C4" w:rsidRPr="00705B64" w:rsidRDefault="007F22C4" w:rsidP="007F22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Chapter 22 Notes pages 581 - 586</w:t>
            </w:r>
          </w:p>
        </w:tc>
        <w:tc>
          <w:tcPr>
            <w:tcW w:w="757" w:type="pct"/>
          </w:tcPr>
          <w:p w14:paraId="726F2390" w14:textId="77777777" w:rsidR="007F22C4" w:rsidRDefault="007F22C4" w:rsidP="007F22C4">
            <w:pPr>
              <w:jc w:val="center"/>
              <w:rPr>
                <w:rFonts w:cstheme="minorHAnsi"/>
              </w:rPr>
            </w:pPr>
          </w:p>
          <w:p w14:paraId="2CB435A3" w14:textId="77777777" w:rsidR="007F22C4" w:rsidRPr="00DC7EE5" w:rsidRDefault="007F22C4" w:rsidP="007F22C4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6057E833" w14:textId="77777777" w:rsidR="007F22C4" w:rsidRDefault="007F22C4" w:rsidP="007F22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#’s 12, 14 </w:t>
            </w:r>
          </w:p>
          <w:p w14:paraId="4B99056E" w14:textId="1B77DCA2" w:rsidR="007F22C4" w:rsidRPr="00705B64" w:rsidRDefault="007F22C4" w:rsidP="007F22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pages 597 - 598</w:t>
            </w:r>
          </w:p>
        </w:tc>
        <w:tc>
          <w:tcPr>
            <w:tcW w:w="722" w:type="pct"/>
          </w:tcPr>
          <w:p w14:paraId="554E386E" w14:textId="77777777" w:rsidR="007F22C4" w:rsidRPr="00167809" w:rsidRDefault="007F22C4" w:rsidP="007F22C4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41A4239C" w14:textId="53DEFDEC" w:rsidR="007F22C4" w:rsidRPr="005502DF" w:rsidRDefault="007F22C4" w:rsidP="007F22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Explain what the computer output means.</w:t>
            </w:r>
            <w:r w:rsidR="00167809">
              <w:rPr>
                <w:rFonts w:cstheme="minorHAnsi"/>
              </w:rPr>
              <w:t xml:space="preserve">  How can the margin of error be made smaller?</w:t>
            </w:r>
          </w:p>
        </w:tc>
      </w:tr>
      <w:tr w:rsidR="007F22C4" w:rsidRPr="002F7AA4" w14:paraId="1FB9E9A5" w14:textId="5A0463B3" w:rsidTr="00EB05B0">
        <w:trPr>
          <w:cantSplit/>
          <w:trHeight w:val="1457"/>
        </w:trPr>
        <w:tc>
          <w:tcPr>
            <w:tcW w:w="228" w:type="pct"/>
            <w:textDirection w:val="btLr"/>
            <w:vAlign w:val="center"/>
          </w:tcPr>
          <w:p w14:paraId="531FDC91" w14:textId="77777777" w:rsidR="007F22C4" w:rsidRPr="002F7AA4" w:rsidRDefault="007F22C4" w:rsidP="007F22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26" w:type="pct"/>
          </w:tcPr>
          <w:p w14:paraId="189C4D24" w14:textId="77777777" w:rsidR="007F22C4" w:rsidRDefault="007F22C4" w:rsidP="007F22C4">
            <w:pPr>
              <w:jc w:val="center"/>
              <w:rPr>
                <w:rFonts w:cstheme="minorHAnsi"/>
                <w:bCs/>
              </w:rPr>
            </w:pPr>
          </w:p>
          <w:p w14:paraId="4DDBEF00" w14:textId="2734B61E" w:rsidR="007F22C4" w:rsidRPr="0032485D" w:rsidRDefault="007F22C4" w:rsidP="007F22C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 am learning about inferencing for means.</w:t>
            </w:r>
          </w:p>
        </w:tc>
        <w:tc>
          <w:tcPr>
            <w:tcW w:w="780" w:type="pct"/>
          </w:tcPr>
          <w:p w14:paraId="303EB9EC" w14:textId="77777777" w:rsidR="007F22C4" w:rsidRPr="00FE5530" w:rsidRDefault="007F22C4" w:rsidP="007F22C4">
            <w:pPr>
              <w:jc w:val="center"/>
              <w:rPr>
                <w:sz w:val="12"/>
                <w:szCs w:val="12"/>
              </w:rPr>
            </w:pPr>
          </w:p>
          <w:p w14:paraId="5726765F" w14:textId="716F54E5" w:rsidR="007F22C4" w:rsidRPr="00705B64" w:rsidRDefault="007F22C4" w:rsidP="007F22C4">
            <w:pPr>
              <w:jc w:val="center"/>
              <w:rPr>
                <w:rFonts w:cstheme="minorHAnsi"/>
              </w:rPr>
            </w:pPr>
            <w:r>
              <w:t xml:space="preserve">I can test hypotheses by performing significance tests for means when </w:t>
            </w:r>
            <w:r w:rsidRPr="00B82F3A">
              <w:rPr>
                <w:position w:val="-6"/>
              </w:rPr>
              <w:object w:dxaOrig="220" w:dyaOrig="200" w14:anchorId="29B8C3DD">
                <v:shape id="_x0000_i1031" type="#_x0000_t75" style="width:11.4pt;height:9.6pt" o:ole="">
                  <v:imagedata r:id="rId11" o:title=""/>
                </v:shape>
                <o:OLEObject Type="Embed" ProgID="Equation.3" ShapeID="_x0000_i1031" DrawAspect="Content" ObjectID="_1804047343" r:id="rId20"/>
              </w:object>
            </w:r>
            <w:r>
              <w:t>is unknown.</w:t>
            </w:r>
          </w:p>
        </w:tc>
        <w:tc>
          <w:tcPr>
            <w:tcW w:w="897" w:type="pct"/>
          </w:tcPr>
          <w:p w14:paraId="6B3B9DFD" w14:textId="77777777" w:rsidR="007F22C4" w:rsidRDefault="007F22C4" w:rsidP="00167809">
            <w:pPr>
              <w:rPr>
                <w:rFonts w:cstheme="minorHAnsi"/>
                <w:bCs/>
              </w:rPr>
            </w:pPr>
          </w:p>
          <w:p w14:paraId="7CDA25FD" w14:textId="3F4A4E8D" w:rsidR="00167809" w:rsidRDefault="007F22C4" w:rsidP="007F22C4">
            <w:pPr>
              <w:jc w:val="center"/>
            </w:pPr>
            <w:r>
              <w:t xml:space="preserve"> </w:t>
            </w:r>
            <w:r w:rsidR="00167809">
              <w:t xml:space="preserve">“For Example,” </w:t>
            </w:r>
            <w:r>
              <w:t xml:space="preserve"> </w:t>
            </w:r>
          </w:p>
          <w:p w14:paraId="13772BA5" w14:textId="77777777" w:rsidR="00167809" w:rsidRDefault="007F22C4" w:rsidP="007F22C4">
            <w:pPr>
              <w:jc w:val="center"/>
            </w:pPr>
            <w:r>
              <w:t xml:space="preserve">Finding Sample Size </w:t>
            </w:r>
          </w:p>
          <w:p w14:paraId="5E4FF540" w14:textId="77777777" w:rsidR="007F22C4" w:rsidRDefault="007F22C4" w:rsidP="007F22C4">
            <w:pPr>
              <w:jc w:val="center"/>
            </w:pPr>
            <w:r>
              <w:t>page</w:t>
            </w:r>
            <w:r w:rsidR="00167809">
              <w:t xml:space="preserve"> </w:t>
            </w:r>
            <w:r>
              <w:t>593</w:t>
            </w:r>
          </w:p>
          <w:p w14:paraId="3461D779" w14:textId="739C7FD0" w:rsidR="00167809" w:rsidRPr="00705B64" w:rsidRDefault="00167809" w:rsidP="007F22C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&amp; Check #’s 12 and 14</w:t>
            </w:r>
          </w:p>
        </w:tc>
        <w:tc>
          <w:tcPr>
            <w:tcW w:w="890" w:type="pct"/>
          </w:tcPr>
          <w:p w14:paraId="507C6450" w14:textId="77777777" w:rsidR="007F22C4" w:rsidRDefault="007F22C4" w:rsidP="007F22C4">
            <w:pPr>
              <w:jc w:val="center"/>
              <w:rPr>
                <w:rFonts w:cstheme="minorHAnsi"/>
              </w:rPr>
            </w:pPr>
          </w:p>
          <w:p w14:paraId="4F21250E" w14:textId="77777777" w:rsidR="007F22C4" w:rsidRPr="00FE5530" w:rsidRDefault="007F22C4" w:rsidP="007F22C4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3CF2D8B6" w14:textId="45977BAD" w:rsidR="007F22C4" w:rsidRPr="00705B64" w:rsidRDefault="007F22C4" w:rsidP="007F22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Chapter 22 Notes pages 586 - 593</w:t>
            </w:r>
          </w:p>
        </w:tc>
        <w:tc>
          <w:tcPr>
            <w:tcW w:w="757" w:type="pct"/>
          </w:tcPr>
          <w:p w14:paraId="7A7C1A4B" w14:textId="77777777" w:rsidR="007F22C4" w:rsidRDefault="007F22C4" w:rsidP="007F22C4">
            <w:pPr>
              <w:jc w:val="center"/>
            </w:pPr>
          </w:p>
          <w:p w14:paraId="0609A783" w14:textId="77777777" w:rsidR="007F22C4" w:rsidRPr="00D84B08" w:rsidRDefault="007F22C4" w:rsidP="007F22C4">
            <w:pPr>
              <w:jc w:val="center"/>
              <w:rPr>
                <w:sz w:val="12"/>
                <w:szCs w:val="12"/>
              </w:rPr>
            </w:pPr>
          </w:p>
          <w:p w14:paraId="0E5D0446" w14:textId="6C04030E" w:rsidR="007F22C4" w:rsidRDefault="007F22C4" w:rsidP="007F22C4">
            <w:pPr>
              <w:jc w:val="center"/>
            </w:pPr>
            <w:r>
              <w:t xml:space="preserve">MML Chapter 22 </w:t>
            </w:r>
          </w:p>
          <w:p w14:paraId="3B6BEE3C" w14:textId="7408BD8F" w:rsidR="007F22C4" w:rsidRDefault="007F22C4" w:rsidP="007F22C4">
            <w:pPr>
              <w:jc w:val="center"/>
            </w:pPr>
            <w:r>
              <w:t>due Friday</w:t>
            </w:r>
          </w:p>
          <w:p w14:paraId="0FB78278" w14:textId="5F7083C6" w:rsidR="007F22C4" w:rsidRPr="00705B64" w:rsidRDefault="007F22C4" w:rsidP="007F22C4">
            <w:pPr>
              <w:jc w:val="center"/>
              <w:rPr>
                <w:rFonts w:cstheme="minorHAnsi"/>
              </w:rPr>
            </w:pPr>
          </w:p>
        </w:tc>
        <w:tc>
          <w:tcPr>
            <w:tcW w:w="722" w:type="pct"/>
          </w:tcPr>
          <w:p w14:paraId="61323CC2" w14:textId="77777777" w:rsidR="007F22C4" w:rsidRDefault="007F22C4" w:rsidP="007F22C4">
            <w:pPr>
              <w:jc w:val="center"/>
              <w:rPr>
                <w:rFonts w:cstheme="minorHAnsi"/>
              </w:rPr>
            </w:pPr>
          </w:p>
          <w:p w14:paraId="7571C176" w14:textId="3D5A0E38" w:rsidR="007F22C4" w:rsidRPr="002E6873" w:rsidRDefault="007F22C4" w:rsidP="007F22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State your conclusion</w:t>
            </w:r>
            <w:r w:rsidR="00167809">
              <w:rPr>
                <w:rFonts w:cstheme="minorHAnsi"/>
              </w:rPr>
              <w:t xml:space="preserve"> for the sleep-study data</w:t>
            </w:r>
            <w:r>
              <w:rPr>
                <w:rFonts w:cstheme="minorHAnsi"/>
              </w:rPr>
              <w:t>, in context.</w:t>
            </w:r>
          </w:p>
        </w:tc>
      </w:tr>
      <w:tr w:rsidR="007F22C4" w:rsidRPr="00E7049B" w14:paraId="6CAC590F" w14:textId="78277EE5" w:rsidTr="00EB05B0">
        <w:trPr>
          <w:cantSplit/>
          <w:trHeight w:val="1574"/>
        </w:trPr>
        <w:tc>
          <w:tcPr>
            <w:tcW w:w="228" w:type="pct"/>
            <w:textDirection w:val="btLr"/>
            <w:vAlign w:val="center"/>
          </w:tcPr>
          <w:p w14:paraId="6E5DDD2B" w14:textId="77777777" w:rsidR="007F22C4" w:rsidRPr="00E7049B" w:rsidRDefault="007F22C4" w:rsidP="007F22C4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E7049B">
              <w:rPr>
                <w:rFonts w:cstheme="minorHAnsi"/>
                <w:b/>
              </w:rPr>
              <w:t>Thursday</w:t>
            </w:r>
          </w:p>
        </w:tc>
        <w:tc>
          <w:tcPr>
            <w:tcW w:w="726" w:type="pct"/>
          </w:tcPr>
          <w:p w14:paraId="12427CD5" w14:textId="0E93FDAE" w:rsidR="007F22C4" w:rsidRDefault="007F22C4" w:rsidP="007F22C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4FDA610B" w14:textId="77777777" w:rsidR="007F22C4" w:rsidRDefault="007F22C4" w:rsidP="007F22C4">
            <w:pPr>
              <w:jc w:val="center"/>
              <w:rPr>
                <w:rFonts w:cstheme="minorHAnsi"/>
                <w:bCs/>
              </w:rPr>
            </w:pPr>
          </w:p>
          <w:p w14:paraId="0562CB0E" w14:textId="7BCC15EE" w:rsidR="007F22C4" w:rsidRPr="00E7049B" w:rsidRDefault="007F22C4" w:rsidP="007F22C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 am learning about inferencing for means.</w:t>
            </w:r>
          </w:p>
        </w:tc>
        <w:tc>
          <w:tcPr>
            <w:tcW w:w="780" w:type="pct"/>
          </w:tcPr>
          <w:p w14:paraId="79CAD6D9" w14:textId="2866F3AD" w:rsidR="007F22C4" w:rsidRPr="00705B64" w:rsidRDefault="007F22C4" w:rsidP="007F22C4">
            <w:pPr>
              <w:jc w:val="center"/>
              <w:rPr>
                <w:rFonts w:cstheme="minorHAnsi"/>
                <w:bCs/>
              </w:rPr>
            </w:pPr>
            <w:r>
              <w:t xml:space="preserve">I can estimate population parameters and test hypotheses by performing significance tests for means when </w:t>
            </w:r>
            <w:r w:rsidRPr="00B82F3A">
              <w:rPr>
                <w:position w:val="-6"/>
              </w:rPr>
              <w:object w:dxaOrig="220" w:dyaOrig="200" w14:anchorId="15E5B53F">
                <v:shape id="_x0000_i1032" type="#_x0000_t75" style="width:11.4pt;height:9.6pt" o:ole="">
                  <v:imagedata r:id="rId11" o:title=""/>
                </v:shape>
                <o:OLEObject Type="Embed" ProgID="Equation.DSMT4" ShapeID="_x0000_i1032" DrawAspect="Content" ObjectID="_1804047344" r:id="rId21"/>
              </w:object>
            </w:r>
            <w:r>
              <w:t>is unknown.</w:t>
            </w:r>
          </w:p>
        </w:tc>
        <w:tc>
          <w:tcPr>
            <w:tcW w:w="897" w:type="pct"/>
          </w:tcPr>
          <w:p w14:paraId="3DE04D03" w14:textId="77777777" w:rsidR="007F22C4" w:rsidRDefault="007F22C4" w:rsidP="007F22C4">
            <w:pPr>
              <w:jc w:val="center"/>
              <w:rPr>
                <w:rFonts w:cstheme="minorHAnsi"/>
                <w:bCs/>
              </w:rPr>
            </w:pPr>
          </w:p>
          <w:p w14:paraId="60F73525" w14:textId="77777777" w:rsidR="007F22C4" w:rsidRDefault="007F22C4" w:rsidP="007F22C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Opener</w:t>
            </w:r>
          </w:p>
          <w:p w14:paraId="7CB5F89E" w14:textId="77777777" w:rsidR="00167809" w:rsidRDefault="007F22C4" w:rsidP="007F22C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P.H.A.N.T.O.M.</w:t>
            </w:r>
            <w:r w:rsidR="00167809">
              <w:rPr>
                <w:rFonts w:cstheme="minorHAnsi"/>
                <w:bCs/>
              </w:rPr>
              <w:t xml:space="preserve">S. </w:t>
            </w:r>
          </w:p>
          <w:p w14:paraId="34CE0A41" w14:textId="008B57DA" w:rsidR="007F22C4" w:rsidRPr="00167809" w:rsidRDefault="00167809" w:rsidP="007F22C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67809">
              <w:rPr>
                <w:rFonts w:asciiTheme="minorHAnsi" w:hAnsiTheme="minorHAnsi" w:cstheme="minorHAnsi"/>
                <w:bCs/>
                <w:sz w:val="22"/>
                <w:szCs w:val="22"/>
              </w:rPr>
              <w:t>for means</w:t>
            </w:r>
          </w:p>
        </w:tc>
        <w:tc>
          <w:tcPr>
            <w:tcW w:w="890" w:type="pct"/>
          </w:tcPr>
          <w:p w14:paraId="52075BD4" w14:textId="77777777" w:rsidR="007F22C4" w:rsidRDefault="007F22C4" w:rsidP="007F22C4">
            <w:pPr>
              <w:jc w:val="center"/>
              <w:rPr>
                <w:rFonts w:cstheme="minorHAnsi"/>
              </w:rPr>
            </w:pPr>
          </w:p>
          <w:p w14:paraId="7F5AB558" w14:textId="77777777" w:rsidR="007F22C4" w:rsidRPr="00FE5530" w:rsidRDefault="007F22C4" w:rsidP="007F22C4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3583D1FE" w14:textId="77777777" w:rsidR="00167809" w:rsidRDefault="007F22C4" w:rsidP="007F22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Practice &amp; Review </w:t>
            </w:r>
          </w:p>
          <w:p w14:paraId="4D6C23FC" w14:textId="77777777" w:rsidR="007F22C4" w:rsidRDefault="007F22C4" w:rsidP="007F22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Chapter 22</w:t>
            </w:r>
          </w:p>
          <w:p w14:paraId="62EBF3C5" w14:textId="52332808" w:rsidR="00167809" w:rsidRPr="00167809" w:rsidRDefault="00167809" w:rsidP="007F22C4">
            <w:pPr>
              <w:jc w:val="center"/>
              <w:rPr>
                <w:rFonts w:cstheme="minorHAnsi"/>
                <w:bCs/>
                <w:color w:val="FF0000"/>
              </w:rPr>
            </w:pPr>
            <w:r>
              <w:rPr>
                <w:rFonts w:cstheme="minorHAnsi"/>
                <w:bCs/>
                <w:color w:val="FF0000"/>
              </w:rPr>
              <w:t>*Formative</w:t>
            </w:r>
          </w:p>
        </w:tc>
        <w:tc>
          <w:tcPr>
            <w:tcW w:w="757" w:type="pct"/>
          </w:tcPr>
          <w:p w14:paraId="041BCCE6" w14:textId="77777777" w:rsidR="007F22C4" w:rsidRDefault="007F22C4" w:rsidP="007F22C4">
            <w:pPr>
              <w:jc w:val="center"/>
            </w:pPr>
          </w:p>
          <w:p w14:paraId="3990502C" w14:textId="77777777" w:rsidR="007F22C4" w:rsidRPr="00D84B08" w:rsidRDefault="007F22C4" w:rsidP="007F22C4">
            <w:pPr>
              <w:jc w:val="center"/>
              <w:rPr>
                <w:sz w:val="12"/>
                <w:szCs w:val="12"/>
              </w:rPr>
            </w:pPr>
          </w:p>
          <w:p w14:paraId="3FD402AD" w14:textId="77777777" w:rsidR="007F22C4" w:rsidRDefault="007F22C4" w:rsidP="007F22C4">
            <w:pPr>
              <w:jc w:val="center"/>
            </w:pPr>
            <w:r>
              <w:t xml:space="preserve">MML Chapter 22 </w:t>
            </w:r>
          </w:p>
          <w:p w14:paraId="6D98A12B" w14:textId="5CBE5885" w:rsidR="007F22C4" w:rsidRPr="00705B64" w:rsidRDefault="007F22C4" w:rsidP="007F22C4">
            <w:pPr>
              <w:jc w:val="center"/>
              <w:rPr>
                <w:rFonts w:cstheme="minorHAnsi"/>
              </w:rPr>
            </w:pPr>
            <w:r>
              <w:t>due Friday</w:t>
            </w:r>
            <w:r w:rsidRPr="00705B64">
              <w:rPr>
                <w:rFonts w:cstheme="minorHAnsi"/>
              </w:rPr>
              <w:t xml:space="preserve"> </w:t>
            </w:r>
          </w:p>
        </w:tc>
        <w:tc>
          <w:tcPr>
            <w:tcW w:w="722" w:type="pct"/>
          </w:tcPr>
          <w:p w14:paraId="1FD4D1A6" w14:textId="77777777" w:rsidR="007F22C4" w:rsidRDefault="007F22C4" w:rsidP="007F22C4">
            <w:pPr>
              <w:jc w:val="center"/>
              <w:rPr>
                <w:rFonts w:cstheme="minorHAnsi"/>
              </w:rPr>
            </w:pPr>
          </w:p>
          <w:p w14:paraId="1E3C2196" w14:textId="623AB7CB" w:rsidR="007F22C4" w:rsidRPr="00E7049B" w:rsidRDefault="00167809" w:rsidP="007F22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State your conclusion for the life-insurance policy data, in context.</w:t>
            </w:r>
          </w:p>
        </w:tc>
      </w:tr>
      <w:tr w:rsidR="007F22C4" w:rsidRPr="002F7AA4" w14:paraId="5D26DC16" w14:textId="12B09E0B" w:rsidTr="00B2478B">
        <w:trPr>
          <w:cantSplit/>
          <w:trHeight w:val="1700"/>
        </w:trPr>
        <w:tc>
          <w:tcPr>
            <w:tcW w:w="228" w:type="pct"/>
            <w:textDirection w:val="btLr"/>
            <w:vAlign w:val="center"/>
          </w:tcPr>
          <w:p w14:paraId="62F27318" w14:textId="77777777" w:rsidR="007F22C4" w:rsidRPr="002F7AA4" w:rsidRDefault="007F22C4" w:rsidP="007F22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26" w:type="pct"/>
          </w:tcPr>
          <w:p w14:paraId="450AF3AD" w14:textId="77777777" w:rsidR="007F22C4" w:rsidRDefault="007F22C4" w:rsidP="007F22C4">
            <w:pPr>
              <w:jc w:val="center"/>
              <w:rPr>
                <w:rFonts w:cstheme="minorHAnsi"/>
                <w:bCs/>
              </w:rPr>
            </w:pPr>
          </w:p>
          <w:p w14:paraId="5997CC1D" w14:textId="3DF0348A" w:rsidR="007F22C4" w:rsidRPr="0050355C" w:rsidRDefault="007F22C4" w:rsidP="007F22C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 am learning about inferencing for means.</w:t>
            </w:r>
          </w:p>
        </w:tc>
        <w:tc>
          <w:tcPr>
            <w:tcW w:w="780" w:type="pct"/>
          </w:tcPr>
          <w:p w14:paraId="2AF52BE9" w14:textId="7C4D5AC2" w:rsidR="007F22C4" w:rsidRPr="00705B64" w:rsidRDefault="007F22C4" w:rsidP="007F22C4">
            <w:pPr>
              <w:jc w:val="center"/>
              <w:rPr>
                <w:rFonts w:cstheme="minorHAnsi"/>
                <w:bCs/>
              </w:rPr>
            </w:pPr>
            <w:r>
              <w:t xml:space="preserve">I can estimate population parameters and test hypotheses by performing significance tests for means when </w:t>
            </w:r>
            <w:r w:rsidRPr="00B82F3A">
              <w:rPr>
                <w:position w:val="-6"/>
              </w:rPr>
              <w:object w:dxaOrig="220" w:dyaOrig="200" w14:anchorId="2B731792">
                <v:shape id="_x0000_i1033" type="#_x0000_t75" style="width:11.4pt;height:9.6pt" o:ole="">
                  <v:imagedata r:id="rId11" o:title=""/>
                </v:shape>
                <o:OLEObject Type="Embed" ProgID="Equation.3" ShapeID="_x0000_i1033" DrawAspect="Content" ObjectID="_1804047345" r:id="rId22"/>
              </w:object>
            </w:r>
            <w:r>
              <w:t>is unknown.</w:t>
            </w:r>
          </w:p>
        </w:tc>
        <w:tc>
          <w:tcPr>
            <w:tcW w:w="897" w:type="pct"/>
          </w:tcPr>
          <w:p w14:paraId="5A89E3E3" w14:textId="77777777" w:rsidR="007F22C4" w:rsidRDefault="007F22C4" w:rsidP="007F22C4">
            <w:pPr>
              <w:jc w:val="center"/>
              <w:rPr>
                <w:rFonts w:cstheme="minorHAnsi"/>
                <w:bCs/>
              </w:rPr>
            </w:pPr>
          </w:p>
          <w:p w14:paraId="76F85B25" w14:textId="77777777" w:rsidR="007F22C4" w:rsidRPr="00D84B08" w:rsidRDefault="007F22C4" w:rsidP="007F22C4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110FFD37" w14:textId="30CD98EC" w:rsidR="007F22C4" w:rsidRPr="00705B64" w:rsidRDefault="007F22C4" w:rsidP="007F22C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Quick Study</w:t>
            </w:r>
          </w:p>
        </w:tc>
        <w:tc>
          <w:tcPr>
            <w:tcW w:w="890" w:type="pct"/>
          </w:tcPr>
          <w:p w14:paraId="243645F1" w14:textId="77777777" w:rsidR="007F22C4" w:rsidRDefault="007F22C4" w:rsidP="007F22C4">
            <w:pPr>
              <w:jc w:val="center"/>
              <w:rPr>
                <w:rFonts w:cstheme="minorHAnsi"/>
                <w:b/>
              </w:rPr>
            </w:pPr>
          </w:p>
          <w:p w14:paraId="5125F429" w14:textId="77777777" w:rsidR="007F22C4" w:rsidRPr="00E41762" w:rsidRDefault="007F22C4" w:rsidP="007F22C4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2D2864C4" w14:textId="77777777" w:rsidR="007F22C4" w:rsidRDefault="007F22C4" w:rsidP="007F22C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Quiz on Chapter 22</w:t>
            </w:r>
          </w:p>
          <w:p w14:paraId="6B699379" w14:textId="504B8580" w:rsidR="00167809" w:rsidRPr="00167809" w:rsidRDefault="00167809" w:rsidP="007F22C4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*Summative</w:t>
            </w:r>
          </w:p>
        </w:tc>
        <w:tc>
          <w:tcPr>
            <w:tcW w:w="757" w:type="pct"/>
          </w:tcPr>
          <w:p w14:paraId="4268EECE" w14:textId="77777777" w:rsidR="007F22C4" w:rsidRPr="00E41762" w:rsidRDefault="007F22C4" w:rsidP="007F22C4">
            <w:pPr>
              <w:jc w:val="center"/>
              <w:rPr>
                <w:sz w:val="12"/>
                <w:szCs w:val="12"/>
              </w:rPr>
            </w:pPr>
          </w:p>
          <w:p w14:paraId="3FE9F23F" w14:textId="093B48EA" w:rsidR="007F22C4" w:rsidRPr="00705B64" w:rsidRDefault="007F22C4" w:rsidP="007F22C4">
            <w:pPr>
              <w:jc w:val="center"/>
              <w:rPr>
                <w:rFonts w:cstheme="minorHAnsi"/>
              </w:rPr>
            </w:pPr>
          </w:p>
        </w:tc>
        <w:tc>
          <w:tcPr>
            <w:tcW w:w="722" w:type="pct"/>
          </w:tcPr>
          <w:p w14:paraId="39FC9997" w14:textId="77777777" w:rsidR="007F22C4" w:rsidRDefault="007F22C4" w:rsidP="007F22C4">
            <w:pPr>
              <w:pStyle w:val="Normal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ABC59E" w14:textId="7003FC1E" w:rsidR="00167809" w:rsidRPr="00167809" w:rsidRDefault="00167809" w:rsidP="007F22C4">
            <w:pPr>
              <w:pStyle w:val="Normal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7809">
              <w:rPr>
                <w:rFonts w:asciiTheme="minorHAnsi" w:hAnsiTheme="minorHAnsi" w:cstheme="minorHAnsi"/>
                <w:sz w:val="22"/>
                <w:szCs w:val="22"/>
              </w:rPr>
              <w:t xml:space="preserve">State your conclusion for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textbook word length</w:t>
            </w:r>
            <w:r w:rsidRPr="00167809">
              <w:rPr>
                <w:rFonts w:asciiTheme="minorHAnsi" w:hAnsiTheme="minorHAnsi" w:cstheme="minorHAnsi"/>
                <w:sz w:val="22"/>
                <w:szCs w:val="22"/>
              </w:rPr>
              <w:t xml:space="preserve"> data, in context.</w:t>
            </w:r>
          </w:p>
        </w:tc>
      </w:tr>
    </w:tbl>
    <w:p w14:paraId="59636754" w14:textId="0AF474AE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75F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44BCE620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873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334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CE7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06A6486"/>
    <w:multiLevelType w:val="hybridMultilevel"/>
    <w:tmpl w:val="3A80A6A8"/>
    <w:lvl w:ilvl="0" w:tplc="8458B53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1440" w:hanging="180"/>
      </w:pPr>
    </w:lvl>
    <w:lvl w:ilvl="3" w:tplc="608431D2">
      <w:start w:val="1"/>
      <w:numFmt w:val="lowerLetter"/>
      <w:lvlText w:val="%4."/>
      <w:lvlJc w:val="left"/>
      <w:pPr>
        <w:ind w:left="22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6139"/>
    <w:rsid w:val="00012015"/>
    <w:rsid w:val="0001481D"/>
    <w:rsid w:val="00024B8F"/>
    <w:rsid w:val="00034CDE"/>
    <w:rsid w:val="000569C0"/>
    <w:rsid w:val="00073349"/>
    <w:rsid w:val="000770A7"/>
    <w:rsid w:val="00080ABE"/>
    <w:rsid w:val="00083621"/>
    <w:rsid w:val="000844AB"/>
    <w:rsid w:val="0009592B"/>
    <w:rsid w:val="00095C88"/>
    <w:rsid w:val="000A585F"/>
    <w:rsid w:val="000B4DCE"/>
    <w:rsid w:val="000B606F"/>
    <w:rsid w:val="000C3BFC"/>
    <w:rsid w:val="000D1806"/>
    <w:rsid w:val="000D2310"/>
    <w:rsid w:val="000E1B90"/>
    <w:rsid w:val="000E2DE5"/>
    <w:rsid w:val="000E3915"/>
    <w:rsid w:val="000E7D22"/>
    <w:rsid w:val="00107E0D"/>
    <w:rsid w:val="00110B89"/>
    <w:rsid w:val="00113C5D"/>
    <w:rsid w:val="00115C81"/>
    <w:rsid w:val="00130CEC"/>
    <w:rsid w:val="00136264"/>
    <w:rsid w:val="00143944"/>
    <w:rsid w:val="0014688A"/>
    <w:rsid w:val="00167809"/>
    <w:rsid w:val="0017716E"/>
    <w:rsid w:val="00181A75"/>
    <w:rsid w:val="00187B05"/>
    <w:rsid w:val="001B10F8"/>
    <w:rsid w:val="001B59C5"/>
    <w:rsid w:val="001D294A"/>
    <w:rsid w:val="001D5414"/>
    <w:rsid w:val="001D65FD"/>
    <w:rsid w:val="001D7E42"/>
    <w:rsid w:val="001E50E7"/>
    <w:rsid w:val="00206042"/>
    <w:rsid w:val="00215CCC"/>
    <w:rsid w:val="00237694"/>
    <w:rsid w:val="002434AA"/>
    <w:rsid w:val="00251F2D"/>
    <w:rsid w:val="00267443"/>
    <w:rsid w:val="0029481A"/>
    <w:rsid w:val="00296F45"/>
    <w:rsid w:val="00297A18"/>
    <w:rsid w:val="002A6C5E"/>
    <w:rsid w:val="002B0226"/>
    <w:rsid w:val="002C591E"/>
    <w:rsid w:val="002C5B20"/>
    <w:rsid w:val="002E6873"/>
    <w:rsid w:val="002E75F5"/>
    <w:rsid w:val="002F7AA4"/>
    <w:rsid w:val="0030787C"/>
    <w:rsid w:val="003100B2"/>
    <w:rsid w:val="00317D5C"/>
    <w:rsid w:val="0032485D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D1FC1"/>
    <w:rsid w:val="003D5EC0"/>
    <w:rsid w:val="003D7C27"/>
    <w:rsid w:val="003E4EBB"/>
    <w:rsid w:val="003F0C08"/>
    <w:rsid w:val="003F2DF9"/>
    <w:rsid w:val="0040477A"/>
    <w:rsid w:val="00406274"/>
    <w:rsid w:val="0042615D"/>
    <w:rsid w:val="004332F5"/>
    <w:rsid w:val="00483B1A"/>
    <w:rsid w:val="00490A44"/>
    <w:rsid w:val="004C0E79"/>
    <w:rsid w:val="004F108B"/>
    <w:rsid w:val="0050355C"/>
    <w:rsid w:val="00506778"/>
    <w:rsid w:val="00507259"/>
    <w:rsid w:val="0051739B"/>
    <w:rsid w:val="00522B3B"/>
    <w:rsid w:val="00522EEE"/>
    <w:rsid w:val="005439B6"/>
    <w:rsid w:val="00544ED8"/>
    <w:rsid w:val="005502DF"/>
    <w:rsid w:val="0057295B"/>
    <w:rsid w:val="0057469E"/>
    <w:rsid w:val="005D30B4"/>
    <w:rsid w:val="005D3692"/>
    <w:rsid w:val="005D773F"/>
    <w:rsid w:val="006040E7"/>
    <w:rsid w:val="00606448"/>
    <w:rsid w:val="00614B24"/>
    <w:rsid w:val="00621705"/>
    <w:rsid w:val="00645764"/>
    <w:rsid w:val="006A4292"/>
    <w:rsid w:val="006B31B8"/>
    <w:rsid w:val="006C123A"/>
    <w:rsid w:val="006C21FF"/>
    <w:rsid w:val="006C2DF6"/>
    <w:rsid w:val="006C6824"/>
    <w:rsid w:val="006E2C7D"/>
    <w:rsid w:val="006F1C37"/>
    <w:rsid w:val="006F3554"/>
    <w:rsid w:val="006F3DB7"/>
    <w:rsid w:val="00703807"/>
    <w:rsid w:val="00705B64"/>
    <w:rsid w:val="007066C7"/>
    <w:rsid w:val="00721E38"/>
    <w:rsid w:val="00724C0A"/>
    <w:rsid w:val="007316CC"/>
    <w:rsid w:val="00736BAE"/>
    <w:rsid w:val="00737D3A"/>
    <w:rsid w:val="00737EC6"/>
    <w:rsid w:val="0077246A"/>
    <w:rsid w:val="00783EB6"/>
    <w:rsid w:val="0078632C"/>
    <w:rsid w:val="00794CD1"/>
    <w:rsid w:val="00795028"/>
    <w:rsid w:val="00796171"/>
    <w:rsid w:val="007A4E0E"/>
    <w:rsid w:val="007A6563"/>
    <w:rsid w:val="007B54E5"/>
    <w:rsid w:val="007C2D51"/>
    <w:rsid w:val="007C38B5"/>
    <w:rsid w:val="007D4877"/>
    <w:rsid w:val="007D5302"/>
    <w:rsid w:val="007E115D"/>
    <w:rsid w:val="007E5354"/>
    <w:rsid w:val="007F22C4"/>
    <w:rsid w:val="007F3A45"/>
    <w:rsid w:val="00802F74"/>
    <w:rsid w:val="00816BCD"/>
    <w:rsid w:val="00825C2A"/>
    <w:rsid w:val="00843B92"/>
    <w:rsid w:val="008613A2"/>
    <w:rsid w:val="00863D75"/>
    <w:rsid w:val="008672C1"/>
    <w:rsid w:val="00895563"/>
    <w:rsid w:val="008956C9"/>
    <w:rsid w:val="008A2538"/>
    <w:rsid w:val="008A72F6"/>
    <w:rsid w:val="008E2890"/>
    <w:rsid w:val="008E558A"/>
    <w:rsid w:val="008F430E"/>
    <w:rsid w:val="009001F2"/>
    <w:rsid w:val="009217D1"/>
    <w:rsid w:val="00927CE6"/>
    <w:rsid w:val="0096039E"/>
    <w:rsid w:val="00960698"/>
    <w:rsid w:val="0096378B"/>
    <w:rsid w:val="00964ED7"/>
    <w:rsid w:val="00972908"/>
    <w:rsid w:val="009A02EF"/>
    <w:rsid w:val="009A05B1"/>
    <w:rsid w:val="009A2941"/>
    <w:rsid w:val="009A53F9"/>
    <w:rsid w:val="009A6260"/>
    <w:rsid w:val="009B4828"/>
    <w:rsid w:val="009B7940"/>
    <w:rsid w:val="009C51FF"/>
    <w:rsid w:val="009E2E18"/>
    <w:rsid w:val="009F1050"/>
    <w:rsid w:val="00A26CE3"/>
    <w:rsid w:val="00A35A04"/>
    <w:rsid w:val="00A45648"/>
    <w:rsid w:val="00A51262"/>
    <w:rsid w:val="00A53064"/>
    <w:rsid w:val="00AB2232"/>
    <w:rsid w:val="00AB2328"/>
    <w:rsid w:val="00AB6688"/>
    <w:rsid w:val="00AF37BB"/>
    <w:rsid w:val="00B2372E"/>
    <w:rsid w:val="00B2478B"/>
    <w:rsid w:val="00B30EB1"/>
    <w:rsid w:val="00B32027"/>
    <w:rsid w:val="00B40388"/>
    <w:rsid w:val="00B417AD"/>
    <w:rsid w:val="00B464E3"/>
    <w:rsid w:val="00B538A1"/>
    <w:rsid w:val="00B56B16"/>
    <w:rsid w:val="00B64D5E"/>
    <w:rsid w:val="00B66C8F"/>
    <w:rsid w:val="00B76182"/>
    <w:rsid w:val="00B81E6E"/>
    <w:rsid w:val="00B875F9"/>
    <w:rsid w:val="00BE075F"/>
    <w:rsid w:val="00BE47A5"/>
    <w:rsid w:val="00BE5AE5"/>
    <w:rsid w:val="00C00A7A"/>
    <w:rsid w:val="00C03CE8"/>
    <w:rsid w:val="00C06435"/>
    <w:rsid w:val="00C071EF"/>
    <w:rsid w:val="00C13587"/>
    <w:rsid w:val="00C238E5"/>
    <w:rsid w:val="00C336B9"/>
    <w:rsid w:val="00C56468"/>
    <w:rsid w:val="00C64DF2"/>
    <w:rsid w:val="00C816AE"/>
    <w:rsid w:val="00C93E0E"/>
    <w:rsid w:val="00CA3909"/>
    <w:rsid w:val="00CA5F88"/>
    <w:rsid w:val="00CB5627"/>
    <w:rsid w:val="00CE3880"/>
    <w:rsid w:val="00CE7ADE"/>
    <w:rsid w:val="00D04E6C"/>
    <w:rsid w:val="00D0778A"/>
    <w:rsid w:val="00D12BD3"/>
    <w:rsid w:val="00D16A48"/>
    <w:rsid w:val="00D267E0"/>
    <w:rsid w:val="00D36DD4"/>
    <w:rsid w:val="00D37C04"/>
    <w:rsid w:val="00D473C3"/>
    <w:rsid w:val="00D4775D"/>
    <w:rsid w:val="00D75492"/>
    <w:rsid w:val="00D804A5"/>
    <w:rsid w:val="00DA3E03"/>
    <w:rsid w:val="00DA45D5"/>
    <w:rsid w:val="00DA4ECD"/>
    <w:rsid w:val="00DA78D6"/>
    <w:rsid w:val="00DC3AC3"/>
    <w:rsid w:val="00DC7CE7"/>
    <w:rsid w:val="00DE28ED"/>
    <w:rsid w:val="00DE7BF7"/>
    <w:rsid w:val="00DF0600"/>
    <w:rsid w:val="00E064DE"/>
    <w:rsid w:val="00E47E1D"/>
    <w:rsid w:val="00E7049B"/>
    <w:rsid w:val="00E84C13"/>
    <w:rsid w:val="00E86032"/>
    <w:rsid w:val="00E910DF"/>
    <w:rsid w:val="00EA1AA7"/>
    <w:rsid w:val="00EB05B0"/>
    <w:rsid w:val="00EC7C1A"/>
    <w:rsid w:val="00EF5545"/>
    <w:rsid w:val="00F1200B"/>
    <w:rsid w:val="00F12155"/>
    <w:rsid w:val="00F27920"/>
    <w:rsid w:val="00F31632"/>
    <w:rsid w:val="00F31F88"/>
    <w:rsid w:val="00F3263B"/>
    <w:rsid w:val="00F62F2C"/>
    <w:rsid w:val="00F74BE6"/>
    <w:rsid w:val="00F85AA9"/>
    <w:rsid w:val="00F86E71"/>
    <w:rsid w:val="00F90B5A"/>
    <w:rsid w:val="00FA7C4E"/>
    <w:rsid w:val="00FC4079"/>
    <w:rsid w:val="00FD7C44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paragraph" w:customStyle="1" w:styleId="paragraph">
    <w:name w:val="paragraph"/>
    <w:basedOn w:val="Normal"/>
    <w:rsid w:val="0092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217D1"/>
  </w:style>
  <w:style w:type="character" w:customStyle="1" w:styleId="eop">
    <w:name w:val="eop"/>
    <w:basedOn w:val="DefaultParagraphFont"/>
    <w:rsid w:val="009217D1"/>
  </w:style>
  <w:style w:type="paragraph" w:styleId="BalloonText">
    <w:name w:val="Balloon Text"/>
    <w:basedOn w:val="Normal"/>
    <w:link w:val="BalloonTextChar"/>
    <w:uiPriority w:val="99"/>
    <w:semiHidden/>
    <w:unhideWhenUsed/>
    <w:rsid w:val="00921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7D1"/>
    <w:rPr>
      <w:rFonts w:ascii="Segoe UI" w:hAnsi="Segoe UI" w:cs="Segoe UI"/>
      <w:sz w:val="18"/>
      <w:szCs w:val="18"/>
    </w:rPr>
  </w:style>
  <w:style w:type="paragraph" w:customStyle="1" w:styleId="NormalText">
    <w:name w:val="Normal Text"/>
    <w:rsid w:val="00816BC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oleObject" Target="embeddings/oleObject5.bin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8.bin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3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oleObject" Target="embeddings/oleObject6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440a9b46-78a3-4ec3-aaf9-cb265e8b4dc7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7874e264-af70-4328-b507-da615942586d"/>
  </ds:schemaRefs>
</ds:datastoreItem>
</file>

<file path=customXml/itemProps4.xml><?xml version="1.0" encoding="utf-8"?>
<ds:datastoreItem xmlns:ds="http://schemas.openxmlformats.org/officeDocument/2006/customXml" ds:itemID="{BA6973F0-3459-4CFF-B750-22F3756A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2024-02-22T16:44:00Z</cp:lastPrinted>
  <dcterms:created xsi:type="dcterms:W3CDTF">2025-03-21T11:29:00Z</dcterms:created>
  <dcterms:modified xsi:type="dcterms:W3CDTF">2025-03-21T11:29:00Z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  <property fmtid="{D5CDD505-2E9C-101B-9397-08002B2CF9AE}" pid="3" name="MTWinEqns">
    <vt:bool>true</vt:bool>
  </property>
</Properties>
</file>